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7A2A" w14:textId="7DD676A5" w:rsidR="00BC3DB6" w:rsidRDefault="00127362">
      <w:pPr>
        <w:spacing w:before="79"/>
        <w:ind w:left="2898"/>
        <w:rPr>
          <w:b/>
          <w:sz w:val="28"/>
        </w:rPr>
      </w:pPr>
      <w:r>
        <w:rPr>
          <w:b/>
          <w:sz w:val="28"/>
        </w:rPr>
        <w:t>Part 67 electrocardiograph request</w:t>
      </w:r>
    </w:p>
    <w:p w14:paraId="4ED77A2B" w14:textId="77777777" w:rsidR="00BC3DB6" w:rsidRDefault="00127362">
      <w:pPr>
        <w:pStyle w:val="BodyText"/>
        <w:spacing w:before="7"/>
        <w:rPr>
          <w:b/>
          <w:sz w:val="17"/>
        </w:rPr>
      </w:pPr>
      <w:r>
        <w:pict w14:anchorId="4ED77AAD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63.95pt;margin-top:12.5pt;width:269.3pt;height:114.85pt;z-index:251655168;mso-wrap-distance-left:0;mso-wrap-distance-right:0;mso-position-horizontal-relative:page" filled="f" strokeweight=".72pt">
            <v:textbox inset="0,0,0,0">
              <w:txbxContent>
                <w:p w14:paraId="4ED77ABD" w14:textId="77777777" w:rsidR="00BC3DB6" w:rsidRDefault="00BC3DB6">
                  <w:pPr>
                    <w:pStyle w:val="BodyText"/>
                    <w:spacing w:before="8"/>
                    <w:rPr>
                      <w:b/>
                    </w:rPr>
                  </w:pPr>
                </w:p>
                <w:p w14:paraId="4ED77ABE" w14:textId="77777777" w:rsidR="00BC3DB6" w:rsidRDefault="00E804F2">
                  <w:pPr>
                    <w:ind w:left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To:</w:t>
                  </w:r>
                </w:p>
              </w:txbxContent>
            </v:textbox>
            <w10:wrap type="topAndBottom" anchorx="page"/>
          </v:shape>
        </w:pict>
      </w:r>
      <w:r>
        <w:pict w14:anchorId="4ED77AAE">
          <v:group id="_x0000_s1103" style="position:absolute;margin-left:375pt;margin-top:12.15pt;width:178.75pt;height:39.65pt;z-index:251656192;mso-wrap-distance-left:0;mso-wrap-distance-right:0;mso-position-horizontal-relative:page" coordorigin="7500,243" coordsize="3575,793">
            <v:rect id="_x0000_s1120" style="position:absolute;left:7522;top:258;width:101;height:756" fillcolor="#f1f1f1" stroked="f"/>
            <v:rect id="_x0000_s1119" style="position:absolute;left:8414;top:258;width:101;height:756" fillcolor="#f1f1f1" stroked="f"/>
            <v:rect id="_x0000_s1118" style="position:absolute;left:7622;top:258;width:792;height:756" fillcolor="#f1f1f1" stroked="f"/>
            <v:line id="_x0000_s1117" style="position:absolute" from="7507,250" to="7522,250" strokeweight=".72pt"/>
            <v:line id="_x0000_s1116" style="position:absolute" from="7507,250" to="7522,250" strokeweight=".72pt"/>
            <v:line id="_x0000_s1115" style="position:absolute" from="7522,250" to="8515,250" strokeweight=".72pt"/>
            <v:line id="_x0000_s1114" style="position:absolute" from="8515,250" to="8530,250" strokeweight=".72pt"/>
            <v:line id="_x0000_s1113" style="position:absolute" from="8530,250" to="11052,250" strokeweight=".72pt"/>
            <v:line id="_x0000_s1112" style="position:absolute" from="11052,250" to="11066,250" strokeweight=".72pt"/>
            <v:line id="_x0000_s1111" style="position:absolute" from="11052,250" to="11066,250" strokeweight=".72pt"/>
            <v:line id="_x0000_s1110" style="position:absolute" from="7514,258" to="7514,1028" strokeweight=".72pt"/>
            <v:line id="_x0000_s1109" style="position:absolute" from="8522,258" to="8522,1028" strokeweight=".72pt"/>
            <v:line id="_x0000_s1108" style="position:absolute" from="11059,258" to="11059,1028" strokeweight=".72pt"/>
            <v:line id="_x0000_s1107" style="position:absolute" from="7522,1021" to="8515,1021" strokeweight=".72pt"/>
            <v:line id="_x0000_s1106" style="position:absolute" from="8530,1021" to="11052,1021" strokeweight=".72pt"/>
            <v:shape id="_x0000_s1105" type="#_x0000_t202" style="position:absolute;left:7514;top:250;width:1008;height:771" filled="f" stroked="f">
              <v:textbox inset="0,0,0,0">
                <w:txbxContent>
                  <w:p w14:paraId="4ED77ABF" w14:textId="77777777" w:rsidR="00BC3DB6" w:rsidRDefault="00BC3DB6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14:paraId="4ED77AC0" w14:textId="77777777" w:rsidR="00BC3DB6" w:rsidRDefault="00E804F2">
                    <w:pPr>
                      <w:spacing w:before="1"/>
                      <w:ind w:left="3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</w:p>
                </w:txbxContent>
              </v:textbox>
            </v:shape>
            <v:shape id="_x0000_s1104" type="#_x0000_t202" style="position:absolute;left:8522;top:250;width:2537;height:771" filled="f" stroked="f">
              <v:textbox inset="0,0,0,0">
                <w:txbxContent>
                  <w:p w14:paraId="4ED77AC1" w14:textId="77777777" w:rsidR="00BC3DB6" w:rsidRDefault="00BC3DB6">
                    <w:pPr>
                      <w:spacing w:before="3"/>
                      <w:rPr>
                        <w:b/>
                        <w:sz w:val="21"/>
                      </w:rPr>
                    </w:pPr>
                  </w:p>
                  <w:p w14:paraId="4ED77AC2" w14:textId="77777777" w:rsidR="00BC3DB6" w:rsidRDefault="00E804F2">
                    <w:pPr>
                      <w:spacing w:before="1"/>
                      <w:ind w:left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....... /......... /.........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D77A2C" w14:textId="77777777" w:rsidR="00BC3DB6" w:rsidRDefault="00BC3DB6">
      <w:pPr>
        <w:pStyle w:val="BodyText"/>
        <w:spacing w:before="11"/>
        <w:rPr>
          <w:b/>
          <w:sz w:val="9"/>
        </w:rPr>
      </w:pPr>
    </w:p>
    <w:p w14:paraId="4ED77A2D" w14:textId="77777777" w:rsidR="00BC3DB6" w:rsidRDefault="00E804F2">
      <w:pPr>
        <w:pStyle w:val="BodyText"/>
        <w:spacing w:before="93"/>
        <w:ind w:left="232"/>
      </w:pPr>
      <w:r>
        <w:t>Dear Doctor,</w:t>
      </w:r>
    </w:p>
    <w:p w14:paraId="4ED77A2E" w14:textId="77777777" w:rsidR="00BC3DB6" w:rsidRDefault="00BC3DB6">
      <w:pPr>
        <w:pStyle w:val="BodyText"/>
        <w:spacing w:before="1"/>
        <w:rPr>
          <w:sz w:val="31"/>
        </w:rPr>
      </w:pPr>
    </w:p>
    <w:p w14:paraId="4ED77A2F" w14:textId="77777777" w:rsidR="00BC3DB6" w:rsidRDefault="00127362">
      <w:pPr>
        <w:pStyle w:val="BodyText"/>
        <w:spacing w:line="242" w:lineRule="auto"/>
        <w:ind w:left="232" w:right="201"/>
      </w:pPr>
      <w:r>
        <w:pict w14:anchorId="4ED77AAF">
          <v:group id="_x0000_s1084" style="position:absolute;left:0;text-align:left;margin-left:36.85pt;margin-top:40.45pt;width:521.8pt;height:65.8pt;z-index:251657216;mso-wrap-distance-left:0;mso-wrap-distance-right:0;mso-position-horizontal-relative:page" coordorigin="737,809" coordsize="10436,1316">
            <v:rect id="_x0000_s1102" style="position:absolute;left:751;top:831;width:101;height:1272" fillcolor="#f1f1f1" stroked="f"/>
            <v:rect id="_x0000_s1101" style="position:absolute;left:5846;top:831;width:101;height:1272" fillcolor="#f1f1f1" stroked="f"/>
            <v:rect id="_x0000_s1100" style="position:absolute;left:852;top:831;width:4994;height:468" fillcolor="#f1f1f1" stroked="f"/>
            <v:rect id="_x0000_s1099" style="position:absolute;left:852;top:1299;width:4994;height:228" fillcolor="#f1f1f1" stroked="f"/>
            <v:rect id="_x0000_s1098" style="position:absolute;left:852;top:1527;width:4994;height:228" fillcolor="#f1f1f1" stroked="f"/>
            <v:rect id="_x0000_s1097" style="position:absolute;left:852;top:1755;width:4994;height:348" fillcolor="#f1f1f1" stroked="f"/>
            <v:line id="_x0000_s1096" style="position:absolute" from="751,824" to="5947,824" strokeweight=".72pt"/>
            <v:line id="_x0000_s1095" style="position:absolute" from="5962,824" to="11158,824" strokeweight=".72pt"/>
            <v:line id="_x0000_s1094" style="position:absolute" from="744,816" to="744,2117" strokeweight=".72pt"/>
            <v:line id="_x0000_s1093" style="position:absolute" from="751,2110" to="5947,2110" strokeweight=".72pt"/>
            <v:line id="_x0000_s1092" style="position:absolute" from="5954,816" to="5954,2117" strokeweight=".72pt"/>
            <v:line id="_x0000_s1091" style="position:absolute" from="5962,2110" to="11158,2110" strokeweight=".72pt"/>
            <v:line id="_x0000_s1090" style="position:absolute" from="11165,816" to="11165,2117" strokeweight=".72pt"/>
            <v:line id="_x0000_s1089" style="position:absolute" from="6207,1404" to="10875,1405" strokeweight=".25pt"/>
            <v:line id="_x0000_s1088" style="position:absolute" from="6207,1851" to="10875,1852" strokeweight=".25pt"/>
            <v:shape id="_x0000_s1087" type="#_x0000_t202" style="position:absolute;left:852;top:1075;width:186;height:223" filled="f" stroked="f">
              <v:textbox inset="0,0,0,0">
                <w:txbxContent>
                  <w:p w14:paraId="4ED77AC3" w14:textId="77777777" w:rsidR="00BC3DB6" w:rsidRDefault="00E804F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</w:p>
                </w:txbxContent>
              </v:textbox>
            </v:shape>
            <v:shape id="_x0000_s1086" type="#_x0000_t202" style="position:absolute;left:1418;top:1075;width:4136;height:223" filled="f" stroked="f">
              <v:textbox inset="0,0,0,0">
                <w:txbxContent>
                  <w:p w14:paraId="4ED77AC4" w14:textId="77777777" w:rsidR="00BC3DB6" w:rsidRDefault="00E804F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ADDRESS FOR FEE: Your account for the fee</w:t>
                    </w:r>
                  </w:p>
                </w:txbxContent>
              </v:textbox>
            </v:shape>
            <v:shape id="_x0000_s1085" type="#_x0000_t202" style="position:absolute;left:852;top:1303;width:4941;height:451" filled="f" stroked="f">
              <v:textbox inset="0,0,0,0">
                <w:txbxContent>
                  <w:p w14:paraId="4ED77AC5" w14:textId="77777777" w:rsidR="00BC3DB6" w:rsidRDefault="00E804F2">
                    <w:pPr>
                      <w:spacing w:line="23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(but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entered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here, please bill the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applicant)</w:t>
                    </w:r>
                  </w:p>
                </w:txbxContent>
              </v:textbox>
            </v:shape>
            <w10:wrap type="topAndBottom" anchorx="page"/>
          </v:group>
        </w:pict>
      </w:r>
      <w:r w:rsidR="00E804F2">
        <w:t xml:space="preserve">The person identified overleaf needs an ECG report for assessment of fitness for an aviation activity. Would you please do </w:t>
      </w:r>
      <w:proofErr w:type="gramStart"/>
      <w:r w:rsidR="00E804F2">
        <w:t>this, and</w:t>
      </w:r>
      <w:proofErr w:type="gramEnd"/>
      <w:r w:rsidR="00E804F2">
        <w:t xml:space="preserve"> attach the original tracing as well as a written report of your interpretation, returning the whole to </w:t>
      </w:r>
      <w:r w:rsidR="00E804F2">
        <w:rPr>
          <w:b/>
        </w:rPr>
        <w:t xml:space="preserve">me </w:t>
      </w:r>
      <w:r w:rsidR="00E804F2">
        <w:t>urgently at the address noted at item 7 below.</w:t>
      </w:r>
    </w:p>
    <w:p w14:paraId="4ED77A30" w14:textId="77777777" w:rsidR="00BC3DB6" w:rsidRDefault="00BC3DB6">
      <w:pPr>
        <w:pStyle w:val="BodyText"/>
        <w:spacing w:before="4"/>
        <w:rPr>
          <w:sz w:val="9"/>
        </w:rPr>
      </w:pPr>
    </w:p>
    <w:p w14:paraId="4ED77A31" w14:textId="67242ABD" w:rsidR="00BC3DB6" w:rsidRDefault="00E804F2">
      <w:pPr>
        <w:spacing w:before="114" w:line="208" w:lineRule="exact"/>
        <w:ind w:left="232" w:right="425"/>
        <w:rPr>
          <w:i/>
          <w:sz w:val="18"/>
        </w:rPr>
      </w:pPr>
      <w:r>
        <w:rPr>
          <w:sz w:val="20"/>
        </w:rPr>
        <w:t xml:space="preserve">The following information is given to assist you </w:t>
      </w:r>
      <w:r>
        <w:rPr>
          <w:i/>
          <w:sz w:val="18"/>
        </w:rPr>
        <w:t>(DME copies RELEVANT detail from recent form</w:t>
      </w:r>
      <w:r w:rsidR="002A549B">
        <w:rPr>
          <w:i/>
          <w:sz w:val="18"/>
        </w:rPr>
        <w:t xml:space="preserve"> </w:t>
      </w:r>
      <w:r w:rsidR="002A549B" w:rsidRPr="002A549B">
        <w:rPr>
          <w:i/>
          <w:sz w:val="18"/>
        </w:rPr>
        <w:t xml:space="preserve">using the current version of the applicable CAA form for </w:t>
      </w:r>
      <w:r w:rsidR="002A549B">
        <w:rPr>
          <w:i/>
          <w:sz w:val="18"/>
        </w:rPr>
        <w:t>blood pressure examination report,</w:t>
      </w:r>
      <w:r>
        <w:rPr>
          <w:i/>
          <w:sz w:val="18"/>
        </w:rPr>
        <w:t xml:space="preserve"> or equivalent here):</w:t>
      </w:r>
    </w:p>
    <w:p w14:paraId="4ED77A32" w14:textId="77777777" w:rsidR="00BC3DB6" w:rsidRDefault="00BC3DB6">
      <w:pPr>
        <w:pStyle w:val="BodyText"/>
        <w:spacing w:before="3" w:after="1"/>
        <w:rPr>
          <w:i/>
          <w:sz w:val="1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2407"/>
        <w:gridCol w:w="5210"/>
      </w:tblGrid>
      <w:tr w:rsidR="00BC3DB6" w14:paraId="4ED77A37" w14:textId="77777777">
        <w:trPr>
          <w:trHeight w:hRule="exact" w:val="830"/>
        </w:trPr>
        <w:tc>
          <w:tcPr>
            <w:tcW w:w="5210" w:type="dxa"/>
            <w:gridSpan w:val="2"/>
            <w:shd w:val="clear" w:color="auto" w:fill="F1F1F1"/>
          </w:tcPr>
          <w:p w14:paraId="4ED77A33" w14:textId="77777777" w:rsidR="00BC3DB6" w:rsidRDefault="00BC3DB6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ED77A34" w14:textId="77777777" w:rsidR="00BC3DB6" w:rsidRDefault="00E804F2">
            <w:pPr>
              <w:pStyle w:val="TableParagraph"/>
              <w:tabs>
                <w:tab w:val="left" w:pos="667"/>
              </w:tabs>
              <w:ind w:left="1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</w:p>
        </w:tc>
        <w:tc>
          <w:tcPr>
            <w:tcW w:w="5210" w:type="dxa"/>
            <w:shd w:val="clear" w:color="auto" w:fill="F1F1F1"/>
          </w:tcPr>
          <w:p w14:paraId="4ED77A35" w14:textId="77777777" w:rsidR="00BC3DB6" w:rsidRDefault="00BC3DB6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ED77A36" w14:textId="77777777" w:rsidR="00BC3DB6" w:rsidRDefault="00E804F2">
            <w:pPr>
              <w:pStyle w:val="TableParagraph"/>
              <w:tabs>
                <w:tab w:val="left" w:pos="667"/>
              </w:tabs>
              <w:ind w:left="703" w:right="115" w:hanging="60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RELEVANT MEDICAL CONDITIONS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FINDINGS RELEVANT TO 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ECG:</w:t>
            </w:r>
          </w:p>
        </w:tc>
      </w:tr>
      <w:tr w:rsidR="00BC3DB6" w14:paraId="4ED77A3A" w14:textId="77777777">
        <w:trPr>
          <w:trHeight w:hRule="exact" w:val="1190"/>
        </w:trPr>
        <w:tc>
          <w:tcPr>
            <w:tcW w:w="5210" w:type="dxa"/>
            <w:gridSpan w:val="2"/>
          </w:tcPr>
          <w:p w14:paraId="4ED77A38" w14:textId="77777777" w:rsidR="00BC3DB6" w:rsidRDefault="00BC3DB6"/>
        </w:tc>
        <w:tc>
          <w:tcPr>
            <w:tcW w:w="5210" w:type="dxa"/>
            <w:vMerge w:val="restart"/>
          </w:tcPr>
          <w:p w14:paraId="4ED77A39" w14:textId="77777777" w:rsidR="00BC3DB6" w:rsidRDefault="00BC3DB6"/>
        </w:tc>
      </w:tr>
      <w:tr w:rsidR="00BC3DB6" w14:paraId="4ED77A3F" w14:textId="77777777">
        <w:trPr>
          <w:trHeight w:hRule="exact" w:val="602"/>
        </w:trPr>
        <w:tc>
          <w:tcPr>
            <w:tcW w:w="2803" w:type="dxa"/>
            <w:shd w:val="clear" w:color="auto" w:fill="F1F1F1"/>
          </w:tcPr>
          <w:p w14:paraId="4ED77A3B" w14:textId="77777777" w:rsidR="00BC3DB6" w:rsidRDefault="00BC3DB6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ED77A3C" w14:textId="77777777" w:rsidR="00BC3DB6" w:rsidRDefault="00E804F2">
            <w:pPr>
              <w:pStyle w:val="TableParagraph"/>
              <w:tabs>
                <w:tab w:val="left" w:pos="667"/>
              </w:tabs>
              <w:ind w:left="1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BLOOD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PRESSURE:</w:t>
            </w:r>
          </w:p>
        </w:tc>
        <w:tc>
          <w:tcPr>
            <w:tcW w:w="2407" w:type="dxa"/>
          </w:tcPr>
          <w:p w14:paraId="4ED77A3D" w14:textId="77777777" w:rsidR="00BC3DB6" w:rsidRDefault="00BC3DB6"/>
        </w:tc>
        <w:tc>
          <w:tcPr>
            <w:tcW w:w="5210" w:type="dxa"/>
            <w:vMerge/>
          </w:tcPr>
          <w:p w14:paraId="4ED77A3E" w14:textId="77777777" w:rsidR="00BC3DB6" w:rsidRDefault="00BC3DB6"/>
        </w:tc>
      </w:tr>
    </w:tbl>
    <w:p w14:paraId="4ED77A40" w14:textId="77777777" w:rsidR="00BC3DB6" w:rsidRDefault="00BC3DB6">
      <w:pPr>
        <w:pStyle w:val="BodyText"/>
        <w:rPr>
          <w:i/>
        </w:rPr>
      </w:pPr>
    </w:p>
    <w:p w14:paraId="4ED77A41" w14:textId="77777777" w:rsidR="00BC3DB6" w:rsidRDefault="00127362">
      <w:pPr>
        <w:pStyle w:val="BodyText"/>
        <w:spacing w:before="9"/>
        <w:rPr>
          <w:i/>
        </w:rPr>
      </w:pPr>
      <w:r>
        <w:pict w14:anchorId="4ED77AB0">
          <v:group id="_x0000_s1068" style="position:absolute;margin-left:36.85pt;margin-top:13.95pt;width:211.75pt;height:47.95pt;z-index:251658240;mso-wrap-distance-left:0;mso-wrap-distance-right:0;mso-position-horizontal-relative:page" coordorigin="737,279" coordsize="4235,959">
            <v:rect id="_x0000_s1083" style="position:absolute;left:751;top:300;width:101;height:816" fillcolor="#f1f1f1" stroked="f"/>
            <v:rect id="_x0000_s1082" style="position:absolute;left:1738;top:300;width:101;height:816" fillcolor="#f1f1f1" stroked="f"/>
            <v:rect id="_x0000_s1081" style="position:absolute;left:751;top:1116;width:1087;height:98" fillcolor="#f1f1f1" stroked="f"/>
            <v:rect id="_x0000_s1080" style="position:absolute;left:852;top:300;width:886;height:468" fillcolor="#f1f1f1" stroked="f"/>
            <v:rect id="_x0000_s1079" style="position:absolute;left:852;top:768;width:886;height:348" fillcolor="#f1f1f1" stroked="f"/>
            <v:line id="_x0000_s1078" style="position:absolute" from="751,293" to="1838,293" strokeweight=".72pt"/>
            <v:line id="_x0000_s1077" style="position:absolute" from="1853,293" to="4956,293" strokeweight=".72pt"/>
            <v:line id="_x0000_s1076" style="position:absolute" from="744,286" to="744,1229" strokeweight=".72pt"/>
            <v:line id="_x0000_s1075" style="position:absolute" from="1846,286" to="1846,1229" strokeweight=".72pt"/>
            <v:line id="_x0000_s1074" style="position:absolute" from="4963,286" to="4963,1229" strokeweight=".72pt"/>
            <v:line id="_x0000_s1073" style="position:absolute" from="751,1222" to="766,1222" strokeweight=".72pt"/>
            <v:line id="_x0000_s1072" style="position:absolute" from="766,1222" to="1838,1222" strokeweight=".72pt"/>
            <v:line id="_x0000_s1071" style="position:absolute" from="1853,1222" to="1867,1222" strokeweight=".72pt"/>
            <v:line id="_x0000_s1070" style="position:absolute" from="1867,1222" to="4956,1222" strokeweight=".72pt"/>
            <v:shape id="_x0000_s1069" type="#_x0000_t202" style="position:absolute;left:744;top:293;width:1102;height:929" filled="f" stroked="f">
              <v:textbox inset="0,0,0,0">
                <w:txbxContent>
                  <w:p w14:paraId="4ED77AC6" w14:textId="77777777" w:rsidR="00BC3DB6" w:rsidRDefault="00BC3DB6">
                    <w:pPr>
                      <w:spacing w:before="2"/>
                      <w:rPr>
                        <w:i/>
                        <w:sz w:val="21"/>
                      </w:rPr>
                    </w:pPr>
                  </w:p>
                  <w:p w14:paraId="4ED77AC7" w14:textId="77777777" w:rsidR="00BC3DB6" w:rsidRDefault="00E804F2">
                    <w:pPr>
                      <w:spacing w:before="1"/>
                      <w:ind w:left="107" w:right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5. </w:t>
                    </w:r>
                    <w:r>
                      <w:rPr>
                        <w:w w:val="95"/>
                        <w:sz w:val="20"/>
                      </w:rPr>
                      <w:t>SIGNED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ED77AB1">
          <v:group id="_x0000_s1052" style="position:absolute;margin-left:262.3pt;margin-top:13.95pt;width:158.95pt;height:78.05pt;z-index:251659264;mso-wrap-distance-left:0;mso-wrap-distance-right:0;mso-position-horizontal-relative:page" coordorigin="5246,279" coordsize="3179,1561">
            <v:rect id="_x0000_s1067" style="position:absolute;left:5261;top:300;width:101;height:816" fillcolor="#f1f1f1" stroked="f"/>
            <v:rect id="_x0000_s1066" style="position:absolute;left:6557;top:300;width:101;height:816" fillcolor="#f1f1f1" stroked="f"/>
            <v:rect id="_x0000_s1065" style="position:absolute;left:5261;top:1116;width:1397;height:98" fillcolor="#f1f1f1" stroked="f"/>
            <v:rect id="_x0000_s1064" style="position:absolute;left:5362;top:300;width:1195;height:468" fillcolor="#f1f1f1" stroked="f"/>
            <v:rect id="_x0000_s1063" style="position:absolute;left:5362;top:768;width:1195;height:348" fillcolor="#f1f1f1" stroked="f"/>
            <v:line id="_x0000_s1062" style="position:absolute" from="5261,293" to="6658,293" strokeweight=".72pt"/>
            <v:line id="_x0000_s1061" style="position:absolute" from="6672,293" to="8410,293" strokeweight=".72pt"/>
            <v:line id="_x0000_s1060" style="position:absolute" from="5254,286" to="5254,1229" strokeweight=".72pt"/>
            <v:line id="_x0000_s1059" style="position:absolute" from="5261,1222" to="5275,1222" strokeweight=".72pt"/>
            <v:line id="_x0000_s1058" style="position:absolute" from="5275,1222" to="6658,1222" strokeweight=".72pt"/>
            <v:line id="_x0000_s1057" style="position:absolute" from="6665,286" to="6665,1832" strokeweight=".72pt"/>
            <v:line id="_x0000_s1056" style="position:absolute" from="8417,286" to="8417,1832" strokeweight=".72pt"/>
            <v:line id="_x0000_s1055" style="position:absolute" from="6672,1824" to="6686,1824" strokeweight=".72pt"/>
            <v:line id="_x0000_s1054" style="position:absolute" from="6686,1824" to="8410,1824" strokeweight=".72pt"/>
            <v:shape id="_x0000_s1053" type="#_x0000_t202" style="position:absolute;left:5254;top:293;width:1412;height:929" filled="f" stroked="f">
              <v:textbox inset="0,0,0,0">
                <w:txbxContent>
                  <w:p w14:paraId="4ED77AC8" w14:textId="77777777" w:rsidR="00BC3DB6" w:rsidRDefault="00BC3DB6">
                    <w:pPr>
                      <w:spacing w:before="2"/>
                      <w:rPr>
                        <w:i/>
                        <w:sz w:val="21"/>
                      </w:rPr>
                    </w:pPr>
                  </w:p>
                  <w:p w14:paraId="4ED77AC9" w14:textId="77777777" w:rsidR="00BC3DB6" w:rsidRDefault="00E804F2">
                    <w:pPr>
                      <w:spacing w:before="1" w:line="229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</w:t>
                    </w:r>
                  </w:p>
                  <w:p w14:paraId="4ED77ACA" w14:textId="77777777" w:rsidR="00BC3DB6" w:rsidRDefault="00E804F2">
                    <w:pPr>
                      <w:spacing w:line="229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CAA STAMP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ED77AB2">
          <v:group id="_x0000_s1029" style="position:absolute;margin-left:435.95pt;margin-top:13.95pt;width:122.8pt;height:108.15pt;z-index:251660288;mso-wrap-distance-left:0;mso-wrap-distance-right:0;mso-position-horizontal-relative:page" coordorigin="8719,279" coordsize="2456,2163">
            <v:rect id="_x0000_s1051" style="position:absolute;left:8734;top:300;width:101;height:914" fillcolor="#f1f1f1" stroked="f"/>
            <v:rect id="_x0000_s1050" style="position:absolute;left:10066;top:300;width:108;height:914" fillcolor="#f1f1f1" stroked="f"/>
            <v:rect id="_x0000_s1049" style="position:absolute;left:8834;top:300;width:1231;height:425" fillcolor="#f1f1f1" stroked="f"/>
            <v:rect id="_x0000_s1048" style="position:absolute;left:8834;top:725;width:1231;height:185" fillcolor="#f1f1f1" stroked="f"/>
            <v:rect id="_x0000_s1047" style="position:absolute;left:8834;top:910;width:1231;height:305" fillcolor="#f1f1f1" stroked="f"/>
            <v:rect id="_x0000_s1046" style="position:absolute;left:10174;top:300;width:108;height:914" fillcolor="#f1f1f1" stroked="f"/>
            <v:rect id="_x0000_s1045" style="position:absolute;left:11059;top:300;width:101;height:914" fillcolor="#f1f1f1" stroked="f"/>
            <v:rect id="_x0000_s1044" style="position:absolute;left:10282;top:300;width:778;height:425" fillcolor="#f1f1f1" stroked="f"/>
            <v:rect id="_x0000_s1043" style="position:absolute;left:10282;top:725;width:778;height:185" fillcolor="#f1f1f1" stroked="f"/>
            <v:rect id="_x0000_s1042" style="position:absolute;left:10282;top:910;width:778;height:305" fillcolor="#f1f1f1" stroked="f"/>
            <v:line id="_x0000_s1041" style="position:absolute" from="8734,293" to="10174,293" strokeweight=".72pt"/>
            <v:line id="_x0000_s1040" style="position:absolute" from="10174,293" to="10188,293" strokeweight=".72pt"/>
            <v:line id="_x0000_s1039" style="position:absolute" from="10188,293" to="11160,293" strokeweight=".72pt"/>
            <v:line id="_x0000_s1038" style="position:absolute" from="8734,1222" to="10174,1222" strokeweight=".72pt"/>
            <v:line id="_x0000_s1037" style="position:absolute" from="10174,1222" to="10188,1222" strokeweight=".72pt"/>
            <v:line id="_x0000_s1036" style="position:absolute" from="10188,1222" to="11160,1222" strokeweight=".72pt"/>
            <v:line id="_x0000_s1035" style="position:absolute" from="8726,286" to="8726,2434" strokeweight=".72pt"/>
            <v:line id="_x0000_s1034" style="position:absolute" from="11167,286" to="11167,2434" strokeweight=".72pt"/>
            <v:line id="_x0000_s1033" style="position:absolute" from="8734,2427" to="11160,2427" strokeweight=".72pt"/>
            <v:line id="_x0000_s1032" style="position:absolute" from="8872,1932" to="10958,1933" strokeweight=".5pt">
              <v:stroke dashstyle="dot"/>
            </v:line>
            <v:line id="_x0000_s1031" style="position:absolute" from="8905,2279" to="10942,2280" strokeweight=".5pt">
              <v:stroke dashstyle="dot"/>
            </v:line>
            <v:shape id="_x0000_s1030" type="#_x0000_t202" style="position:absolute;left:8726;top:293;width:2441;height:929" filled="f" stroked="f">
              <v:textbox inset="0,0,0,0">
                <w:txbxContent>
                  <w:p w14:paraId="4ED77ACB" w14:textId="77777777" w:rsidR="00BC3DB6" w:rsidRDefault="00BC3DB6">
                    <w:pPr>
                      <w:spacing w:before="4"/>
                      <w:rPr>
                        <w:i/>
                        <w:sz w:val="21"/>
                      </w:rPr>
                    </w:pPr>
                  </w:p>
                  <w:p w14:paraId="4ED77ACC" w14:textId="77777777" w:rsidR="00BC3DB6" w:rsidRDefault="00E804F2">
                    <w:pPr>
                      <w:tabs>
                        <w:tab w:val="left" w:pos="1555"/>
                        <w:tab w:val="left" w:pos="1588"/>
                      </w:tabs>
                      <w:ind w:left="115" w:right="247" w:hanging="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7.PRINT DME’S</w:t>
                    </w:r>
                    <w:r>
                      <w:rPr>
                        <w:sz w:val="16"/>
                      </w:rPr>
                      <w:tab/>
                      <w:t>(Practice NAME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stamp</w:t>
                    </w:r>
                  </w:p>
                  <w:p w14:paraId="4ED77ACD" w14:textId="77777777" w:rsidR="00BC3DB6" w:rsidRDefault="00E804F2">
                    <w:pPr>
                      <w:tabs>
                        <w:tab w:val="left" w:pos="1588"/>
                      </w:tabs>
                      <w:ind w:left="1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ADDRESS</w:t>
                    </w:r>
                    <w:r>
                      <w:rPr>
                        <w:sz w:val="16"/>
                      </w:rPr>
                      <w:tab/>
                      <w:t>preferred)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D77A42" w14:textId="77777777" w:rsidR="00BC3DB6" w:rsidRDefault="00BC3DB6">
      <w:pPr>
        <w:pStyle w:val="BodyText"/>
        <w:spacing w:before="7"/>
        <w:rPr>
          <w:i/>
          <w:sz w:val="11"/>
        </w:rPr>
      </w:pPr>
    </w:p>
    <w:p w14:paraId="4ED77A43" w14:textId="77777777" w:rsidR="00BC3DB6" w:rsidRDefault="00127362">
      <w:pPr>
        <w:pStyle w:val="BodyText"/>
        <w:spacing w:line="20" w:lineRule="exact"/>
        <w:ind w:left="8247"/>
        <w:rPr>
          <w:sz w:val="2"/>
        </w:rPr>
      </w:pPr>
      <w:r>
        <w:rPr>
          <w:sz w:val="2"/>
        </w:rPr>
      </w:r>
      <w:r>
        <w:rPr>
          <w:sz w:val="2"/>
        </w:rPr>
        <w:pict w14:anchorId="4ED77AB4">
          <v:group id="_x0000_s1027" style="width:104.8pt;height:.55pt;mso-position-horizontal-relative:char;mso-position-vertical-relative:line" coordsize="2096,11">
            <v:line id="_x0000_s1028" style="position:absolute" from="5,5" to="2091,6" strokeweight=".5pt">
              <v:stroke dashstyle="dot"/>
            </v:line>
            <w10:wrap type="none"/>
            <w10:anchorlock/>
          </v:group>
        </w:pict>
      </w:r>
    </w:p>
    <w:p w14:paraId="4ED77A44" w14:textId="77777777" w:rsidR="00BC3DB6" w:rsidRDefault="00BC3DB6">
      <w:pPr>
        <w:spacing w:line="20" w:lineRule="exact"/>
        <w:rPr>
          <w:sz w:val="2"/>
        </w:rPr>
        <w:sectPr w:rsidR="00BC3DB6">
          <w:footerReference w:type="default" r:id="rId7"/>
          <w:type w:val="continuous"/>
          <w:pgSz w:w="11910" w:h="16850"/>
          <w:pgMar w:top="740" w:right="620" w:bottom="980" w:left="620" w:header="720" w:footer="783" w:gutter="0"/>
          <w:pgNumType w:start="1"/>
          <w:cols w:space="720"/>
        </w:sectPr>
      </w:pPr>
    </w:p>
    <w:p w14:paraId="4ED77A45" w14:textId="77777777" w:rsidR="00BC3DB6" w:rsidRDefault="00E804F2">
      <w:pPr>
        <w:spacing w:before="54"/>
        <w:ind w:left="798"/>
        <w:rPr>
          <w:b/>
          <w:sz w:val="24"/>
        </w:rPr>
      </w:pPr>
      <w:r>
        <w:rPr>
          <w:b/>
          <w:spacing w:val="-1"/>
          <w:sz w:val="24"/>
        </w:rPr>
        <w:t>MEDICAL-IN-CONFIDENCE</w:t>
      </w:r>
    </w:p>
    <w:p w14:paraId="4ED77A46" w14:textId="77777777" w:rsidR="00BC3DB6" w:rsidRDefault="00E804F2">
      <w:pPr>
        <w:pStyle w:val="Heading1"/>
      </w:pPr>
      <w:r>
        <w:t>Medical Unit</w:t>
      </w:r>
    </w:p>
    <w:p w14:paraId="4ED77A47" w14:textId="77777777" w:rsidR="00BC3DB6" w:rsidRDefault="00E804F2">
      <w:pPr>
        <w:ind w:left="798" w:right="661"/>
        <w:rPr>
          <w:sz w:val="24"/>
        </w:rPr>
      </w:pPr>
      <w:r>
        <w:rPr>
          <w:sz w:val="24"/>
        </w:rPr>
        <w:t>Civil Aviation Authority PO Box 3555</w:t>
      </w:r>
    </w:p>
    <w:p w14:paraId="4ED77A48" w14:textId="77777777" w:rsidR="00BC3DB6" w:rsidRDefault="00E804F2">
      <w:pPr>
        <w:ind w:left="798" w:right="1327"/>
        <w:rPr>
          <w:sz w:val="24"/>
        </w:rPr>
      </w:pPr>
      <w:r>
        <w:rPr>
          <w:sz w:val="24"/>
        </w:rPr>
        <w:t>Wellington 6140 New Zealand</w:t>
      </w:r>
    </w:p>
    <w:p w14:paraId="4ED77A49" w14:textId="77777777" w:rsidR="00BC3DB6" w:rsidRDefault="00E804F2">
      <w:pPr>
        <w:pStyle w:val="BodyText"/>
        <w:spacing w:before="46" w:line="229" w:lineRule="exact"/>
        <w:ind w:left="798"/>
      </w:pPr>
      <w:r>
        <w:br w:type="column"/>
      </w:r>
      <w:r>
        <w:t>FINAL STEP: (NOTE FOR DME) — When the</w:t>
      </w:r>
    </w:p>
    <w:p w14:paraId="4ED77A4A" w14:textId="27746A41" w:rsidR="00BC3DB6" w:rsidRDefault="00127362">
      <w:pPr>
        <w:pStyle w:val="BodyText"/>
        <w:ind w:left="798" w:right="176"/>
      </w:pPr>
      <w:r>
        <w:pict w14:anchorId="4ED77AB5">
          <v:line id="_x0000_s1026" style="position:absolute;left:0;text-align:left;z-index:251661312;mso-position-horizontal-relative:page" from="297.7pt,-24pt" to="297.7pt,77.9pt" strokeweight=".72pt">
            <w10:wrap anchorx="page"/>
          </v:line>
        </w:pict>
      </w:r>
      <w:r w:rsidR="00E804F2">
        <w:t>report on the reverse side has been completed, the form MUST be enclosed with all other due forms (e.g.</w:t>
      </w:r>
      <w:r w:rsidR="002A549B">
        <w:t xml:space="preserve"> application for medical certificate and blood pressure examination CAA forms</w:t>
      </w:r>
      <w:r w:rsidR="00E804F2">
        <w:t>) and sent to the Assessor who is being asked to certify (that Assessor sends copies to the CAA).</w:t>
      </w:r>
    </w:p>
    <w:p w14:paraId="4ED77A4B" w14:textId="77777777" w:rsidR="00BC3DB6" w:rsidRDefault="00BC3DB6">
      <w:pPr>
        <w:sectPr w:rsidR="00BC3DB6">
          <w:type w:val="continuous"/>
          <w:pgSz w:w="11910" w:h="16850"/>
          <w:pgMar w:top="740" w:right="620" w:bottom="980" w:left="620" w:header="720" w:footer="720" w:gutter="0"/>
          <w:cols w:num="2" w:space="720" w:equalWidth="0">
            <w:col w:w="3867" w:space="1379"/>
            <w:col w:w="5424"/>
          </w:cols>
        </w:sectPr>
      </w:pPr>
    </w:p>
    <w:p w14:paraId="4ED77A4C" w14:textId="77777777" w:rsidR="00BC3DB6" w:rsidRDefault="00E804F2">
      <w:pPr>
        <w:pStyle w:val="BodyText"/>
        <w:spacing w:before="1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4ED77AB6" wp14:editId="4ED77AB7">
            <wp:simplePos x="0" y="0"/>
            <wp:positionH relativeFrom="page">
              <wp:posOffset>1931987</wp:posOffset>
            </wp:positionH>
            <wp:positionV relativeFrom="page">
              <wp:posOffset>8479472</wp:posOffset>
            </wp:positionV>
            <wp:extent cx="161289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8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77A4D" w14:textId="77777777" w:rsidR="00BC3DB6" w:rsidRDefault="00E804F2">
      <w:pPr>
        <w:spacing w:before="93"/>
        <w:ind w:left="2358" w:right="3928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ED77AB8" wp14:editId="4ED77AB9">
            <wp:simplePos x="0" y="0"/>
            <wp:positionH relativeFrom="page">
              <wp:posOffset>5982802</wp:posOffset>
            </wp:positionH>
            <wp:positionV relativeFrom="paragraph">
              <wp:posOffset>-98342</wp:posOffset>
            </wp:positionV>
            <wp:extent cx="1324609" cy="615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09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— MEDICAL IN CONFIDENCE —</w:t>
      </w:r>
    </w:p>
    <w:p w14:paraId="4ED77A4E" w14:textId="77777777" w:rsidR="00BC3DB6" w:rsidRDefault="00E804F2">
      <w:pPr>
        <w:spacing w:before="4"/>
        <w:ind w:left="2363" w:right="3928"/>
        <w:jc w:val="center"/>
        <w:rPr>
          <w:b/>
          <w:i/>
          <w:sz w:val="28"/>
        </w:rPr>
      </w:pPr>
      <w:r>
        <w:rPr>
          <w:b/>
          <w:i/>
          <w:sz w:val="28"/>
        </w:rPr>
        <w:t>ELECTROCARDIOGRAPH REPORT</w:t>
      </w:r>
    </w:p>
    <w:p w14:paraId="4ED77A4F" w14:textId="77777777" w:rsidR="00BC3DB6" w:rsidRDefault="00BC3DB6">
      <w:pPr>
        <w:pStyle w:val="BodyText"/>
        <w:spacing w:before="7"/>
        <w:rPr>
          <w:b/>
          <w:i/>
          <w:sz w:val="24"/>
        </w:rPr>
      </w:pPr>
    </w:p>
    <w:p w14:paraId="4ED77A50" w14:textId="77777777" w:rsidR="00BC3DB6" w:rsidRDefault="00E804F2">
      <w:pPr>
        <w:pStyle w:val="BodyText"/>
        <w:tabs>
          <w:tab w:val="left" w:pos="5896"/>
          <w:tab w:val="left" w:pos="6717"/>
        </w:tabs>
        <w:spacing w:before="93" w:after="41"/>
        <w:ind w:left="252" w:right="568"/>
      </w:pPr>
      <w:r>
        <w:t>Items 1 - 7 to be completed</w:t>
      </w:r>
      <w:r>
        <w:rPr>
          <w:spacing w:val="-2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applicant</w:t>
      </w:r>
      <w:r>
        <w:tab/>
      </w:r>
      <w:r>
        <w:tab/>
        <w:t>This report is not valid unless initiated</w:t>
      </w:r>
      <w:r>
        <w:rPr>
          <w:spacing w:val="-3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w w:val="99"/>
        </w:rPr>
        <w:t xml:space="preserve"> </w:t>
      </w:r>
      <w:r>
        <w:t>(Use</w:t>
      </w:r>
      <w:r>
        <w:rPr>
          <w:spacing w:val="-4"/>
        </w:rPr>
        <w:t xml:space="preserve"> </w:t>
      </w:r>
      <w:r>
        <w:t>block letters)</w:t>
      </w:r>
      <w:r>
        <w:tab/>
        <w:t>Designated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Examiner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CAA</w:t>
      </w:r>
      <w:r>
        <w:rPr>
          <w:spacing w:val="-8"/>
        </w:rPr>
        <w:t xml:space="preserve"> </w:t>
      </w:r>
      <w:r>
        <w:t>(overleaf)</w:t>
      </w: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25"/>
        <w:gridCol w:w="333"/>
        <w:gridCol w:w="703"/>
        <w:gridCol w:w="99"/>
        <w:gridCol w:w="1649"/>
        <w:gridCol w:w="576"/>
        <w:gridCol w:w="352"/>
        <w:gridCol w:w="116"/>
        <w:gridCol w:w="425"/>
        <w:gridCol w:w="828"/>
        <w:gridCol w:w="163"/>
        <w:gridCol w:w="156"/>
        <w:gridCol w:w="341"/>
        <w:gridCol w:w="211"/>
        <w:gridCol w:w="127"/>
        <w:gridCol w:w="258"/>
        <w:gridCol w:w="364"/>
        <w:gridCol w:w="1238"/>
        <w:gridCol w:w="1133"/>
      </w:tblGrid>
      <w:tr w:rsidR="00BC3DB6" w14:paraId="4ED77A5E" w14:textId="77777777">
        <w:trPr>
          <w:trHeight w:hRule="exact" w:val="463"/>
        </w:trPr>
        <w:tc>
          <w:tcPr>
            <w:tcW w:w="1702" w:type="dxa"/>
            <w:gridSpan w:val="2"/>
            <w:shd w:val="clear" w:color="auto" w:fill="F1F1F1"/>
          </w:tcPr>
          <w:p w14:paraId="4ED77A51" w14:textId="77777777" w:rsidR="00BC3DB6" w:rsidRDefault="00BC3DB6">
            <w:pPr>
              <w:pStyle w:val="TableParagraph"/>
              <w:spacing w:before="6"/>
              <w:rPr>
                <w:sz w:val="20"/>
              </w:rPr>
            </w:pPr>
          </w:p>
          <w:p w14:paraId="4ED77A52" w14:textId="77777777" w:rsidR="00BC3DB6" w:rsidRDefault="00E804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1.  Surname:</w:t>
            </w:r>
          </w:p>
        </w:tc>
        <w:tc>
          <w:tcPr>
            <w:tcW w:w="3360" w:type="dxa"/>
            <w:gridSpan w:val="5"/>
          </w:tcPr>
          <w:p w14:paraId="4ED77A53" w14:textId="77777777" w:rsidR="00BC3DB6" w:rsidRDefault="00BC3DB6"/>
        </w:tc>
        <w:tc>
          <w:tcPr>
            <w:tcW w:w="1721" w:type="dxa"/>
            <w:gridSpan w:val="4"/>
            <w:shd w:val="clear" w:color="auto" w:fill="F1F1F1"/>
          </w:tcPr>
          <w:p w14:paraId="4ED77A54" w14:textId="77777777" w:rsidR="00BC3DB6" w:rsidRDefault="00E804F2">
            <w:pPr>
              <w:pStyle w:val="TableParagraph"/>
              <w:spacing w:before="43" w:line="204" w:lineRule="exact"/>
              <w:ind w:left="316" w:hanging="216"/>
              <w:rPr>
                <w:sz w:val="12"/>
              </w:rPr>
            </w:pPr>
            <w:r>
              <w:rPr>
                <w:sz w:val="18"/>
              </w:rPr>
              <w:t xml:space="preserve">2. CAA Client Number: </w:t>
            </w:r>
            <w:r>
              <w:rPr>
                <w:sz w:val="12"/>
              </w:rPr>
              <w:t>(if issued)</w:t>
            </w:r>
          </w:p>
        </w:tc>
        <w:tc>
          <w:tcPr>
            <w:tcW w:w="319" w:type="dxa"/>
            <w:gridSpan w:val="2"/>
          </w:tcPr>
          <w:p w14:paraId="4ED77A55" w14:textId="77777777" w:rsidR="00BC3DB6" w:rsidRDefault="00BC3DB6"/>
        </w:tc>
        <w:tc>
          <w:tcPr>
            <w:tcW w:w="341" w:type="dxa"/>
          </w:tcPr>
          <w:p w14:paraId="4ED77A56" w14:textId="77777777" w:rsidR="00BC3DB6" w:rsidRDefault="00BC3DB6"/>
        </w:tc>
        <w:tc>
          <w:tcPr>
            <w:tcW w:w="338" w:type="dxa"/>
            <w:gridSpan w:val="2"/>
          </w:tcPr>
          <w:p w14:paraId="4ED77A57" w14:textId="77777777" w:rsidR="00BC3DB6" w:rsidRDefault="00BC3DB6"/>
        </w:tc>
        <w:tc>
          <w:tcPr>
            <w:tcW w:w="258" w:type="dxa"/>
          </w:tcPr>
          <w:p w14:paraId="4ED77A58" w14:textId="77777777" w:rsidR="00BC3DB6" w:rsidRDefault="00BC3DB6"/>
        </w:tc>
        <w:tc>
          <w:tcPr>
            <w:tcW w:w="364" w:type="dxa"/>
          </w:tcPr>
          <w:p w14:paraId="4ED77A59" w14:textId="77777777" w:rsidR="00BC3DB6" w:rsidRDefault="00BC3DB6"/>
        </w:tc>
        <w:tc>
          <w:tcPr>
            <w:tcW w:w="1238" w:type="dxa"/>
            <w:shd w:val="clear" w:color="auto" w:fill="F1F1F1"/>
          </w:tcPr>
          <w:p w14:paraId="4ED77A5A" w14:textId="77777777" w:rsidR="00BC3DB6" w:rsidRDefault="00E804F2">
            <w:pPr>
              <w:pStyle w:val="TableParagraph"/>
              <w:spacing w:before="43" w:line="204" w:lineRule="exact"/>
              <w:ind w:left="379" w:hanging="245"/>
              <w:rPr>
                <w:sz w:val="18"/>
              </w:rPr>
            </w:pPr>
            <w:r>
              <w:rPr>
                <w:sz w:val="18"/>
              </w:rPr>
              <w:t>3. Rank or Title</w:t>
            </w:r>
          </w:p>
        </w:tc>
        <w:tc>
          <w:tcPr>
            <w:tcW w:w="1133" w:type="dxa"/>
          </w:tcPr>
          <w:p w14:paraId="4ED77A5B" w14:textId="77777777" w:rsidR="00BC3DB6" w:rsidRDefault="00BC3DB6">
            <w:pPr>
              <w:pStyle w:val="TableParagraph"/>
              <w:rPr>
                <w:sz w:val="12"/>
              </w:rPr>
            </w:pPr>
          </w:p>
          <w:p w14:paraId="4ED77A5C" w14:textId="77777777" w:rsidR="00BC3DB6" w:rsidRDefault="00BC3DB6">
            <w:pPr>
              <w:pStyle w:val="TableParagraph"/>
              <w:spacing w:before="7"/>
              <w:rPr>
                <w:sz w:val="12"/>
              </w:rPr>
            </w:pPr>
          </w:p>
          <w:p w14:paraId="4ED77A5D" w14:textId="77777777" w:rsidR="00BC3DB6" w:rsidRDefault="00E804F2">
            <w:pPr>
              <w:pStyle w:val="TableParagraph"/>
              <w:ind w:left="100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Mr,Mrs</w:t>
            </w:r>
            <w:proofErr w:type="spellEnd"/>
            <w:proofErr w:type="gramEnd"/>
            <w:r>
              <w:rPr>
                <w:sz w:val="12"/>
              </w:rPr>
              <w:t xml:space="preserve">, Miss, </w:t>
            </w:r>
            <w:proofErr w:type="spellStart"/>
            <w:r>
              <w:rPr>
                <w:sz w:val="12"/>
              </w:rPr>
              <w:t>Ms</w:t>
            </w:r>
            <w:proofErr w:type="spellEnd"/>
          </w:p>
        </w:tc>
      </w:tr>
      <w:tr w:rsidR="00BC3DB6" w14:paraId="4ED77A67" w14:textId="77777777">
        <w:trPr>
          <w:trHeight w:hRule="exact" w:val="458"/>
        </w:trPr>
        <w:tc>
          <w:tcPr>
            <w:tcW w:w="1702" w:type="dxa"/>
            <w:gridSpan w:val="2"/>
            <w:shd w:val="clear" w:color="auto" w:fill="F1F1F1"/>
          </w:tcPr>
          <w:p w14:paraId="4ED77A5F" w14:textId="77777777" w:rsidR="00BC3DB6" w:rsidRDefault="00BC3DB6">
            <w:pPr>
              <w:pStyle w:val="TableParagraph"/>
              <w:spacing w:before="6"/>
              <w:rPr>
                <w:sz w:val="20"/>
              </w:rPr>
            </w:pPr>
          </w:p>
          <w:p w14:paraId="4ED77A60" w14:textId="77777777" w:rsidR="00BC3DB6" w:rsidRDefault="00E804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4.   Given Names</w:t>
            </w:r>
          </w:p>
        </w:tc>
        <w:tc>
          <w:tcPr>
            <w:tcW w:w="4253" w:type="dxa"/>
            <w:gridSpan w:val="8"/>
          </w:tcPr>
          <w:p w14:paraId="4ED77A61" w14:textId="77777777" w:rsidR="00BC3DB6" w:rsidRDefault="00BC3DB6"/>
        </w:tc>
        <w:tc>
          <w:tcPr>
            <w:tcW w:w="991" w:type="dxa"/>
            <w:gridSpan w:val="2"/>
            <w:shd w:val="clear" w:color="auto" w:fill="F1F1F1"/>
          </w:tcPr>
          <w:p w14:paraId="4ED77A62" w14:textId="77777777" w:rsidR="00BC3DB6" w:rsidRDefault="00BC3DB6">
            <w:pPr>
              <w:pStyle w:val="TableParagraph"/>
              <w:spacing w:before="6"/>
              <w:rPr>
                <w:sz w:val="20"/>
              </w:rPr>
            </w:pPr>
          </w:p>
          <w:p w14:paraId="4ED77A63" w14:textId="77777777" w:rsidR="00BC3DB6" w:rsidRDefault="00E804F2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5.  Age</w:t>
            </w:r>
          </w:p>
        </w:tc>
        <w:tc>
          <w:tcPr>
            <w:tcW w:w="708" w:type="dxa"/>
            <w:gridSpan w:val="3"/>
          </w:tcPr>
          <w:p w14:paraId="4ED77A64" w14:textId="77777777" w:rsidR="00BC3DB6" w:rsidRDefault="00BC3DB6"/>
        </w:tc>
        <w:tc>
          <w:tcPr>
            <w:tcW w:w="3120" w:type="dxa"/>
            <w:gridSpan w:val="5"/>
          </w:tcPr>
          <w:p w14:paraId="4ED77A65" w14:textId="77777777" w:rsidR="00BC3DB6" w:rsidRDefault="00BC3DB6">
            <w:pPr>
              <w:pStyle w:val="TableParagraph"/>
              <w:spacing w:before="6"/>
              <w:rPr>
                <w:sz w:val="20"/>
              </w:rPr>
            </w:pPr>
          </w:p>
          <w:p w14:paraId="4ED77A66" w14:textId="77777777" w:rsidR="00BC3DB6" w:rsidRDefault="00E804F2">
            <w:pPr>
              <w:pStyle w:val="TableParagraph"/>
              <w:ind w:left="100" w:right="-1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.........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.......</w:t>
            </w:r>
          </w:p>
        </w:tc>
      </w:tr>
      <w:tr w:rsidR="00BC3DB6" w14:paraId="4ED77A6B" w14:textId="77777777">
        <w:trPr>
          <w:trHeight w:hRule="exact" w:val="458"/>
        </w:trPr>
        <w:tc>
          <w:tcPr>
            <w:tcW w:w="2035" w:type="dxa"/>
            <w:gridSpan w:val="3"/>
            <w:shd w:val="clear" w:color="auto" w:fill="F1F1F1"/>
          </w:tcPr>
          <w:p w14:paraId="4ED77A68" w14:textId="77777777" w:rsidR="00BC3DB6" w:rsidRDefault="00BC3DB6">
            <w:pPr>
              <w:pStyle w:val="TableParagraph"/>
              <w:spacing w:before="6"/>
              <w:rPr>
                <w:sz w:val="20"/>
              </w:rPr>
            </w:pPr>
          </w:p>
          <w:p w14:paraId="4ED77A69" w14:textId="77777777" w:rsidR="00BC3DB6" w:rsidRDefault="00E804F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7.   Postal Address</w:t>
            </w:r>
          </w:p>
        </w:tc>
        <w:tc>
          <w:tcPr>
            <w:tcW w:w="8738" w:type="dxa"/>
            <w:gridSpan w:val="17"/>
          </w:tcPr>
          <w:p w14:paraId="4ED77A6A" w14:textId="77777777" w:rsidR="00BC3DB6" w:rsidRDefault="00BC3DB6"/>
        </w:tc>
      </w:tr>
      <w:tr w:rsidR="00BC3DB6" w14:paraId="4ED77A78" w14:textId="77777777">
        <w:trPr>
          <w:trHeight w:hRule="exact" w:val="2496"/>
        </w:trPr>
        <w:tc>
          <w:tcPr>
            <w:tcW w:w="2738" w:type="dxa"/>
            <w:gridSpan w:val="4"/>
          </w:tcPr>
          <w:p w14:paraId="4ED77A6C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6D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6E" w14:textId="77777777" w:rsidR="00BC3DB6" w:rsidRDefault="00E804F2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2676" w:type="dxa"/>
            <w:gridSpan w:val="4"/>
          </w:tcPr>
          <w:p w14:paraId="4ED77A6F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70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71" w14:textId="77777777" w:rsidR="00BC3DB6" w:rsidRDefault="00E804F2">
            <w:pPr>
              <w:pStyle w:val="TableParagraph"/>
              <w:ind w:left="973" w:right="9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AVR</w:t>
            </w:r>
          </w:p>
        </w:tc>
        <w:tc>
          <w:tcPr>
            <w:tcW w:w="2624" w:type="dxa"/>
            <w:gridSpan w:val="9"/>
          </w:tcPr>
          <w:p w14:paraId="4ED77A72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73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74" w14:textId="77777777" w:rsidR="00BC3DB6" w:rsidRDefault="00E804F2">
            <w:pPr>
              <w:pStyle w:val="TableParagraph"/>
              <w:ind w:left="1080" w:right="10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V1</w:t>
            </w:r>
          </w:p>
        </w:tc>
        <w:tc>
          <w:tcPr>
            <w:tcW w:w="2735" w:type="dxa"/>
            <w:gridSpan w:val="3"/>
          </w:tcPr>
          <w:p w14:paraId="4ED77A75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76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77" w14:textId="77777777" w:rsidR="00BC3DB6" w:rsidRDefault="00E804F2">
            <w:pPr>
              <w:pStyle w:val="TableParagraph"/>
              <w:ind w:left="1137" w:right="11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V4</w:t>
            </w:r>
          </w:p>
        </w:tc>
      </w:tr>
      <w:tr w:rsidR="00BC3DB6" w14:paraId="4ED77A85" w14:textId="77777777">
        <w:trPr>
          <w:trHeight w:hRule="exact" w:val="2496"/>
        </w:trPr>
        <w:tc>
          <w:tcPr>
            <w:tcW w:w="2738" w:type="dxa"/>
            <w:gridSpan w:val="4"/>
          </w:tcPr>
          <w:p w14:paraId="4ED77A79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7A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7B" w14:textId="77777777" w:rsidR="00BC3DB6" w:rsidRDefault="00E804F2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2676" w:type="dxa"/>
            <w:gridSpan w:val="4"/>
          </w:tcPr>
          <w:p w14:paraId="4ED77A7C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7D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7E" w14:textId="77777777" w:rsidR="00BC3DB6" w:rsidRDefault="00E804F2">
            <w:pPr>
              <w:pStyle w:val="TableParagraph"/>
              <w:ind w:left="973" w:right="9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AVL</w:t>
            </w:r>
          </w:p>
        </w:tc>
        <w:tc>
          <w:tcPr>
            <w:tcW w:w="2624" w:type="dxa"/>
            <w:gridSpan w:val="9"/>
          </w:tcPr>
          <w:p w14:paraId="4ED77A7F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80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81" w14:textId="77777777" w:rsidR="00BC3DB6" w:rsidRDefault="00E804F2">
            <w:pPr>
              <w:pStyle w:val="TableParagraph"/>
              <w:ind w:left="1080" w:right="10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V2</w:t>
            </w:r>
          </w:p>
        </w:tc>
        <w:tc>
          <w:tcPr>
            <w:tcW w:w="2735" w:type="dxa"/>
            <w:gridSpan w:val="3"/>
          </w:tcPr>
          <w:p w14:paraId="4ED77A82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83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84" w14:textId="77777777" w:rsidR="00BC3DB6" w:rsidRDefault="00E804F2">
            <w:pPr>
              <w:pStyle w:val="TableParagraph"/>
              <w:ind w:left="1136" w:right="11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V5</w:t>
            </w:r>
          </w:p>
        </w:tc>
      </w:tr>
      <w:tr w:rsidR="00BC3DB6" w14:paraId="4ED77A92" w14:textId="77777777">
        <w:trPr>
          <w:trHeight w:hRule="exact" w:val="2496"/>
        </w:trPr>
        <w:tc>
          <w:tcPr>
            <w:tcW w:w="2738" w:type="dxa"/>
            <w:gridSpan w:val="4"/>
          </w:tcPr>
          <w:p w14:paraId="4ED77A86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87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88" w14:textId="77777777" w:rsidR="00BC3DB6" w:rsidRDefault="00E804F2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2676" w:type="dxa"/>
            <w:gridSpan w:val="4"/>
          </w:tcPr>
          <w:p w14:paraId="4ED77A89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8A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8B" w14:textId="77777777" w:rsidR="00BC3DB6" w:rsidRDefault="00E804F2">
            <w:pPr>
              <w:pStyle w:val="TableParagraph"/>
              <w:ind w:left="973" w:right="9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AVF</w:t>
            </w:r>
          </w:p>
        </w:tc>
        <w:tc>
          <w:tcPr>
            <w:tcW w:w="2624" w:type="dxa"/>
            <w:gridSpan w:val="9"/>
          </w:tcPr>
          <w:p w14:paraId="4ED77A8C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8D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8E" w14:textId="77777777" w:rsidR="00BC3DB6" w:rsidRDefault="00E804F2">
            <w:pPr>
              <w:pStyle w:val="TableParagraph"/>
              <w:ind w:left="1080" w:right="10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V3</w:t>
            </w:r>
          </w:p>
        </w:tc>
        <w:tc>
          <w:tcPr>
            <w:tcW w:w="2735" w:type="dxa"/>
            <w:gridSpan w:val="3"/>
          </w:tcPr>
          <w:p w14:paraId="4ED77A8F" w14:textId="77777777" w:rsidR="00BC3DB6" w:rsidRDefault="00BC3DB6">
            <w:pPr>
              <w:pStyle w:val="TableParagraph"/>
              <w:rPr>
                <w:sz w:val="36"/>
              </w:rPr>
            </w:pPr>
          </w:p>
          <w:p w14:paraId="4ED77A90" w14:textId="77777777" w:rsidR="00BC3DB6" w:rsidRDefault="00BC3DB6">
            <w:pPr>
              <w:pStyle w:val="TableParagraph"/>
              <w:spacing w:before="10"/>
              <w:rPr>
                <w:sz w:val="47"/>
              </w:rPr>
            </w:pPr>
          </w:p>
          <w:p w14:paraId="4ED77A91" w14:textId="77777777" w:rsidR="00BC3DB6" w:rsidRDefault="00E804F2">
            <w:pPr>
              <w:pStyle w:val="TableParagraph"/>
              <w:ind w:left="1136" w:right="11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V6</w:t>
            </w:r>
          </w:p>
        </w:tc>
      </w:tr>
      <w:tr w:rsidR="00BC3DB6" w14:paraId="4ED77A98" w14:textId="77777777">
        <w:trPr>
          <w:trHeight w:hRule="exact" w:val="2496"/>
        </w:trPr>
        <w:tc>
          <w:tcPr>
            <w:tcW w:w="10774" w:type="dxa"/>
            <w:gridSpan w:val="20"/>
          </w:tcPr>
          <w:p w14:paraId="4ED77A93" w14:textId="77777777" w:rsidR="00BC3DB6" w:rsidRDefault="00E804F2">
            <w:pPr>
              <w:pStyle w:val="TableParagraph"/>
              <w:spacing w:before="126"/>
              <w:ind w:left="4301" w:right="4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RHYTHM-STRIP</w:t>
            </w:r>
          </w:p>
          <w:p w14:paraId="4ED77A94" w14:textId="77777777" w:rsidR="00BC3DB6" w:rsidRDefault="00E804F2">
            <w:pPr>
              <w:pStyle w:val="TableParagraph"/>
              <w:spacing w:before="41"/>
              <w:ind w:left="141"/>
              <w:rPr>
                <w:sz w:val="20"/>
              </w:rPr>
            </w:pPr>
            <w:r>
              <w:rPr>
                <w:sz w:val="20"/>
              </w:rPr>
              <w:t>NOTES:</w:t>
            </w:r>
          </w:p>
          <w:p w14:paraId="4ED77A95" w14:textId="77777777" w:rsidR="00BC3DB6" w:rsidRDefault="00E804F2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77"/>
              <w:ind w:right="883" w:hanging="427"/>
              <w:rPr>
                <w:sz w:val="20"/>
              </w:rPr>
            </w:pPr>
            <w:r>
              <w:rPr>
                <w:sz w:val="20"/>
              </w:rPr>
              <w:t>DME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mounted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multi-channel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 securely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attached.</w:t>
            </w:r>
          </w:p>
          <w:p w14:paraId="4ED77A96" w14:textId="77777777" w:rsidR="00BC3DB6" w:rsidRDefault="00E804F2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77"/>
              <w:ind w:hanging="427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millivolt).</w:t>
            </w:r>
          </w:p>
          <w:p w14:paraId="4ED77A97" w14:textId="7A7EDB1A" w:rsidR="00BC3DB6" w:rsidRDefault="00E804F2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77"/>
              <w:ind w:right="1212" w:hanging="427"/>
              <w:rPr>
                <w:sz w:val="20"/>
              </w:rPr>
            </w:pPr>
            <w:r>
              <w:rPr>
                <w:sz w:val="20"/>
              </w:rPr>
              <w:t>Pilots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take to an overseas doctor for recertification. See CAA’s </w:t>
            </w:r>
            <w:r w:rsidR="00EF1154">
              <w:rPr>
                <w:sz w:val="20"/>
              </w:rPr>
              <w:t xml:space="preserve">website </w:t>
            </w:r>
            <w:r>
              <w:rPr>
                <w:sz w:val="20"/>
              </w:rPr>
              <w:t xml:space="preserve">at </w:t>
            </w:r>
            <w:hyperlink r:id="rId10" w:history="1">
              <w:r w:rsidR="00F348AA" w:rsidRPr="00D42EE2">
                <w:rPr>
                  <w:rStyle w:val="Hyperlink"/>
                  <w:sz w:val="20"/>
                </w:rPr>
                <w:t>http://www.caa.govt.nz,</w:t>
              </w:r>
            </w:hyperlink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CAA</w:t>
            </w:r>
          </w:p>
        </w:tc>
      </w:tr>
      <w:tr w:rsidR="00BC3DB6" w14:paraId="4ED77A9F" w14:textId="77777777">
        <w:trPr>
          <w:trHeight w:hRule="exact" w:val="854"/>
        </w:trPr>
        <w:tc>
          <w:tcPr>
            <w:tcW w:w="2837" w:type="dxa"/>
            <w:gridSpan w:val="5"/>
            <w:shd w:val="clear" w:color="auto" w:fill="F1F1F1"/>
          </w:tcPr>
          <w:p w14:paraId="4ED77A99" w14:textId="77777777" w:rsidR="00BC3DB6" w:rsidRDefault="00E804F2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Report Summary</w:t>
            </w:r>
          </w:p>
          <w:p w14:paraId="4ED77A9A" w14:textId="77777777" w:rsidR="00BC3DB6" w:rsidRDefault="00E804F2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14:paraId="4ED77A9B" w14:textId="77777777" w:rsidR="00BC3DB6" w:rsidRDefault="00E804F2">
            <w:pPr>
              <w:pStyle w:val="TableParagraph"/>
              <w:spacing w:before="4"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MAY BE ABNORMAL </w:t>
            </w:r>
            <w:proofErr w:type="spellStart"/>
            <w:r>
              <w:rPr>
                <w:sz w:val="18"/>
              </w:rPr>
              <w:t>ABNORMAL</w:t>
            </w:r>
            <w:proofErr w:type="spellEnd"/>
          </w:p>
        </w:tc>
        <w:tc>
          <w:tcPr>
            <w:tcW w:w="2693" w:type="dxa"/>
            <w:gridSpan w:val="4"/>
            <w:shd w:val="clear" w:color="auto" w:fill="F1F1F1"/>
          </w:tcPr>
          <w:p w14:paraId="4ED77A9C" w14:textId="77777777" w:rsidR="00BC3DB6" w:rsidRDefault="00E804F2">
            <w:pPr>
              <w:pStyle w:val="TableParagraph"/>
              <w:spacing w:line="237" w:lineRule="auto"/>
              <w:ind w:left="100" w:right="387"/>
              <w:rPr>
                <w:sz w:val="18"/>
              </w:rPr>
            </w:pPr>
            <w:r>
              <w:rPr>
                <w:sz w:val="20"/>
              </w:rPr>
              <w:t xml:space="preserve">Diagnostic comment: </w:t>
            </w:r>
            <w:r>
              <w:rPr>
                <w:sz w:val="18"/>
              </w:rPr>
              <w:t>(Reporting doctor write and sign here, or attach</w:t>
            </w:r>
          </w:p>
          <w:p w14:paraId="4ED77A9D" w14:textId="77777777" w:rsidR="00BC3DB6" w:rsidRDefault="00E804F2">
            <w:pPr>
              <w:pStyle w:val="TableParagraph"/>
              <w:spacing w:before="1"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>report on own letterhead)</w:t>
            </w:r>
          </w:p>
        </w:tc>
        <w:tc>
          <w:tcPr>
            <w:tcW w:w="5244" w:type="dxa"/>
            <w:gridSpan w:val="11"/>
          </w:tcPr>
          <w:p w14:paraId="4ED77A9E" w14:textId="77777777" w:rsidR="00BC3DB6" w:rsidRDefault="00BC3DB6"/>
        </w:tc>
      </w:tr>
      <w:tr w:rsidR="00BC3DB6" w14:paraId="4ED77AA5" w14:textId="77777777">
        <w:trPr>
          <w:trHeight w:hRule="exact" w:val="583"/>
        </w:trPr>
        <w:tc>
          <w:tcPr>
            <w:tcW w:w="1277" w:type="dxa"/>
            <w:shd w:val="clear" w:color="auto" w:fill="F1F1F1"/>
          </w:tcPr>
          <w:p w14:paraId="4ED77AA0" w14:textId="77777777" w:rsidR="00BC3DB6" w:rsidRDefault="00E804F2">
            <w:pPr>
              <w:pStyle w:val="TableParagraph"/>
              <w:spacing w:before="43" w:line="204" w:lineRule="exact"/>
              <w:ind w:left="100" w:right="311"/>
              <w:rPr>
                <w:sz w:val="18"/>
              </w:rPr>
            </w:pPr>
            <w:r>
              <w:rPr>
                <w:sz w:val="18"/>
              </w:rPr>
              <w:t>Applicants Signature</w:t>
            </w:r>
          </w:p>
        </w:tc>
        <w:tc>
          <w:tcPr>
            <w:tcW w:w="3209" w:type="dxa"/>
            <w:gridSpan w:val="5"/>
          </w:tcPr>
          <w:p w14:paraId="4ED77AA1" w14:textId="77777777" w:rsidR="00BC3DB6" w:rsidRDefault="00BC3DB6"/>
        </w:tc>
        <w:tc>
          <w:tcPr>
            <w:tcW w:w="2297" w:type="dxa"/>
            <w:gridSpan w:val="5"/>
            <w:shd w:val="clear" w:color="auto" w:fill="F1F1F1"/>
          </w:tcPr>
          <w:p w14:paraId="4ED77AA2" w14:textId="77777777" w:rsidR="00BC3DB6" w:rsidRDefault="00BC3DB6">
            <w:pPr>
              <w:pStyle w:val="TableParagraph"/>
              <w:spacing w:before="7"/>
              <w:rPr>
                <w:sz w:val="20"/>
              </w:rPr>
            </w:pPr>
          </w:p>
          <w:p w14:paraId="4ED77AA3" w14:textId="77777777" w:rsidR="00BC3DB6" w:rsidRDefault="00E804F2">
            <w:pPr>
              <w:pStyle w:val="TableParagraph"/>
              <w:ind w:left="587"/>
              <w:rPr>
                <w:sz w:val="20"/>
              </w:rPr>
            </w:pPr>
            <w:r>
              <w:rPr>
                <w:sz w:val="20"/>
              </w:rPr>
              <w:t>Date of ECG</w:t>
            </w:r>
          </w:p>
        </w:tc>
        <w:tc>
          <w:tcPr>
            <w:tcW w:w="3991" w:type="dxa"/>
            <w:gridSpan w:val="9"/>
            <w:shd w:val="clear" w:color="auto" w:fill="F1F1F1"/>
          </w:tcPr>
          <w:p w14:paraId="4ED77AA4" w14:textId="77777777" w:rsidR="00BC3DB6" w:rsidRDefault="00E804F2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z w:val="20"/>
              </w:rPr>
              <w:t>Name and Address of examiner or CAA Stamp (if held by examiner)</w:t>
            </w:r>
          </w:p>
        </w:tc>
      </w:tr>
      <w:tr w:rsidR="00BC3DB6" w14:paraId="4ED77AAB" w14:textId="77777777">
        <w:trPr>
          <w:trHeight w:hRule="exact" w:val="504"/>
        </w:trPr>
        <w:tc>
          <w:tcPr>
            <w:tcW w:w="1277" w:type="dxa"/>
            <w:shd w:val="clear" w:color="auto" w:fill="F1F1F1"/>
          </w:tcPr>
          <w:p w14:paraId="4ED77AA6" w14:textId="77777777" w:rsidR="00BC3DB6" w:rsidRDefault="00E804F2">
            <w:pPr>
              <w:pStyle w:val="TableParagraph"/>
              <w:spacing w:before="43" w:line="204" w:lineRule="exact"/>
              <w:ind w:left="100" w:right="162"/>
              <w:rPr>
                <w:sz w:val="18"/>
              </w:rPr>
            </w:pPr>
            <w:r>
              <w:rPr>
                <w:sz w:val="18"/>
              </w:rPr>
              <w:t>Witnessed by examiner</w:t>
            </w:r>
          </w:p>
        </w:tc>
        <w:tc>
          <w:tcPr>
            <w:tcW w:w="3209" w:type="dxa"/>
            <w:gridSpan w:val="5"/>
          </w:tcPr>
          <w:p w14:paraId="4ED77AA7" w14:textId="77777777" w:rsidR="00BC3DB6" w:rsidRDefault="00BC3DB6"/>
        </w:tc>
        <w:tc>
          <w:tcPr>
            <w:tcW w:w="2297" w:type="dxa"/>
            <w:gridSpan w:val="5"/>
          </w:tcPr>
          <w:p w14:paraId="4ED77AA8" w14:textId="77777777" w:rsidR="00BC3DB6" w:rsidRDefault="00BC3DB6">
            <w:pPr>
              <w:pStyle w:val="TableParagraph"/>
              <w:spacing w:before="7"/>
              <w:rPr>
                <w:sz w:val="20"/>
              </w:rPr>
            </w:pPr>
          </w:p>
          <w:p w14:paraId="4ED77AA9" w14:textId="77777777" w:rsidR="00BC3DB6" w:rsidRDefault="00E804F2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........ / ........... / .............</w:t>
            </w:r>
          </w:p>
        </w:tc>
        <w:tc>
          <w:tcPr>
            <w:tcW w:w="3991" w:type="dxa"/>
            <w:gridSpan w:val="9"/>
          </w:tcPr>
          <w:p w14:paraId="4ED77AAA" w14:textId="77777777" w:rsidR="00BC3DB6" w:rsidRDefault="00BC3DB6"/>
        </w:tc>
      </w:tr>
    </w:tbl>
    <w:p w14:paraId="4ED77AAC" w14:textId="77777777" w:rsidR="00E804F2" w:rsidRDefault="00E804F2"/>
    <w:sectPr w:rsidR="00E804F2">
      <w:pgSz w:w="11910" w:h="16850"/>
      <w:pgMar w:top="200" w:right="280" w:bottom="980" w:left="6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7ABF" w14:textId="77777777" w:rsidR="00E804F2" w:rsidRDefault="00E804F2">
      <w:r>
        <w:separator/>
      </w:r>
    </w:p>
  </w:endnote>
  <w:endnote w:type="continuationSeparator" w:id="0">
    <w:p w14:paraId="4ED77AC1" w14:textId="77777777" w:rsidR="00E804F2" w:rsidRDefault="00E8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7ABA" w14:textId="1F7138C7" w:rsidR="00BC3DB6" w:rsidRDefault="00127362">
    <w:pPr>
      <w:pStyle w:val="BodyText"/>
      <w:spacing w:line="14" w:lineRule="auto"/>
    </w:pPr>
    <w:r>
      <w:pict w14:anchorId="4ED77A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55pt;margin-top:791.9pt;width:65.4pt;height:22.3pt;z-index:-17752;mso-position-horizontal-relative:page;mso-position-vertical-relative:page" filled="f" stroked="f">
          <v:textbox inset="0,0,0,0">
            <w:txbxContent>
              <w:p w14:paraId="4ED77ACF" w14:textId="3FEBDDB5" w:rsidR="00BC3DB6" w:rsidRDefault="00E804F2">
                <w:pPr>
                  <w:spacing w:before="15"/>
                  <w:ind w:left="51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CAA 24067</w:t>
                </w:r>
                <w:r w:rsidR="00127362">
                  <w:rPr>
                    <w:i/>
                    <w:sz w:val="16"/>
                  </w:rPr>
                  <w:t>-</w:t>
                </w:r>
                <w:r>
                  <w:rPr>
                    <w:i/>
                    <w:sz w:val="16"/>
                  </w:rPr>
                  <w:t>202</w:t>
                </w:r>
              </w:p>
              <w:p w14:paraId="4ED77AD0" w14:textId="1A5AD107" w:rsidR="00BC3DB6" w:rsidRDefault="00E804F2">
                <w:pPr>
                  <w:spacing w:before="41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Rev </w:t>
                </w:r>
                <w:r w:rsidR="00127362">
                  <w:rPr>
                    <w:i/>
                    <w:sz w:val="16"/>
                  </w:rPr>
                  <w:t>4</w:t>
                </w:r>
                <w:r>
                  <w:rPr>
                    <w:i/>
                    <w:sz w:val="16"/>
                  </w:rPr>
                  <w:t xml:space="preserve">: </w:t>
                </w:r>
                <w:r w:rsidR="00F348AA">
                  <w:rPr>
                    <w:i/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pict w14:anchorId="4ED77ABB">
        <v:shape id="_x0000_s2050" type="#_x0000_t202" style="position:absolute;margin-left:41.6pt;margin-top:791.9pt;width:43.2pt;height:11pt;z-index:-17776;mso-position-horizontal-relative:page;mso-position-vertical-relative:page" filled="f" stroked="f">
          <v:textbox inset="0,0,0,0">
            <w:txbxContent>
              <w:p w14:paraId="4ED77ACE" w14:textId="77777777" w:rsidR="00BC3DB6" w:rsidRDefault="00E804F2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7ABB" w14:textId="77777777" w:rsidR="00E804F2" w:rsidRDefault="00E804F2">
      <w:r>
        <w:separator/>
      </w:r>
    </w:p>
  </w:footnote>
  <w:footnote w:type="continuationSeparator" w:id="0">
    <w:p w14:paraId="4ED77ABD" w14:textId="77777777" w:rsidR="00E804F2" w:rsidRDefault="00E8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549A3"/>
    <w:multiLevelType w:val="hybridMultilevel"/>
    <w:tmpl w:val="81D430A8"/>
    <w:lvl w:ilvl="0" w:tplc="0D84DB12">
      <w:start w:val="1"/>
      <w:numFmt w:val="decimal"/>
      <w:lvlText w:val="%1."/>
      <w:lvlJc w:val="left"/>
      <w:pPr>
        <w:ind w:left="99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6140992">
      <w:numFmt w:val="bullet"/>
      <w:lvlText w:val="•"/>
      <w:lvlJc w:val="left"/>
      <w:pPr>
        <w:ind w:left="1975" w:hanging="428"/>
      </w:pPr>
      <w:rPr>
        <w:rFonts w:hint="default"/>
      </w:rPr>
    </w:lvl>
    <w:lvl w:ilvl="2" w:tplc="64E4F7D8">
      <w:numFmt w:val="bullet"/>
      <w:lvlText w:val="•"/>
      <w:lvlJc w:val="left"/>
      <w:pPr>
        <w:ind w:left="2951" w:hanging="428"/>
      </w:pPr>
      <w:rPr>
        <w:rFonts w:hint="default"/>
      </w:rPr>
    </w:lvl>
    <w:lvl w:ilvl="3" w:tplc="D5420782">
      <w:numFmt w:val="bullet"/>
      <w:lvlText w:val="•"/>
      <w:lvlJc w:val="left"/>
      <w:pPr>
        <w:ind w:left="3927" w:hanging="428"/>
      </w:pPr>
      <w:rPr>
        <w:rFonts w:hint="default"/>
      </w:rPr>
    </w:lvl>
    <w:lvl w:ilvl="4" w:tplc="73BC577A">
      <w:numFmt w:val="bullet"/>
      <w:lvlText w:val="•"/>
      <w:lvlJc w:val="left"/>
      <w:pPr>
        <w:ind w:left="4903" w:hanging="428"/>
      </w:pPr>
      <w:rPr>
        <w:rFonts w:hint="default"/>
      </w:rPr>
    </w:lvl>
    <w:lvl w:ilvl="5" w:tplc="3B5EEF52">
      <w:numFmt w:val="bullet"/>
      <w:lvlText w:val="•"/>
      <w:lvlJc w:val="left"/>
      <w:pPr>
        <w:ind w:left="5879" w:hanging="428"/>
      </w:pPr>
      <w:rPr>
        <w:rFonts w:hint="default"/>
      </w:rPr>
    </w:lvl>
    <w:lvl w:ilvl="6" w:tplc="BBBEEA7A">
      <w:numFmt w:val="bullet"/>
      <w:lvlText w:val="•"/>
      <w:lvlJc w:val="left"/>
      <w:pPr>
        <w:ind w:left="6855" w:hanging="428"/>
      </w:pPr>
      <w:rPr>
        <w:rFonts w:hint="default"/>
      </w:rPr>
    </w:lvl>
    <w:lvl w:ilvl="7" w:tplc="EEB63D5E">
      <w:numFmt w:val="bullet"/>
      <w:lvlText w:val="•"/>
      <w:lvlJc w:val="left"/>
      <w:pPr>
        <w:ind w:left="7831" w:hanging="428"/>
      </w:pPr>
      <w:rPr>
        <w:rFonts w:hint="default"/>
      </w:rPr>
    </w:lvl>
    <w:lvl w:ilvl="8" w:tplc="A8CC4B4E">
      <w:numFmt w:val="bullet"/>
      <w:lvlText w:val="•"/>
      <w:lvlJc w:val="left"/>
      <w:pPr>
        <w:ind w:left="8807" w:hanging="428"/>
      </w:pPr>
      <w:rPr>
        <w:rFonts w:hint="default"/>
      </w:rPr>
    </w:lvl>
  </w:abstractNum>
  <w:num w:numId="1" w16cid:durableId="119179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B6"/>
    <w:rsid w:val="00127362"/>
    <w:rsid w:val="002A549B"/>
    <w:rsid w:val="003E7632"/>
    <w:rsid w:val="005054B2"/>
    <w:rsid w:val="005D2A51"/>
    <w:rsid w:val="00733D0F"/>
    <w:rsid w:val="00967B32"/>
    <w:rsid w:val="00BC2CD4"/>
    <w:rsid w:val="00BC3DB6"/>
    <w:rsid w:val="00E01703"/>
    <w:rsid w:val="00E804F2"/>
    <w:rsid w:val="00EF1154"/>
    <w:rsid w:val="00F15FFB"/>
    <w:rsid w:val="00F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D77A2A"/>
  <w15:docId w15:val="{2512D1D9-07D7-47D7-B3EB-7087971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4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4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4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A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a.govt.nz,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2038</Characters>
  <Application>Microsoft Office Word</Application>
  <DocSecurity>0</DocSecurity>
  <Lines>16</Lines>
  <Paragraphs>4</Paragraphs>
  <ScaleCrop>false</ScaleCrop>
  <Company>CAA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24067/202</dc:title>
  <dc:subject>CAA Form 24067/202</dc:subject>
  <dc:creator>Civil Aviation Authority of New Zealand</dc:creator>
  <cp:lastModifiedBy>Terence Davidson</cp:lastModifiedBy>
  <cp:revision>7</cp:revision>
  <dcterms:created xsi:type="dcterms:W3CDTF">2024-12-16T14:22:00Z</dcterms:created>
  <dcterms:modified xsi:type="dcterms:W3CDTF">2025-03-07T00:44:00Z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2024-12-16T00:00:00Z</vt:filetime>
  </property>
</Properties>
</file>